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CF" w:rsidRPr="00CA1ACF" w:rsidRDefault="00CA1ACF" w:rsidP="00CA1A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A1A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Программа </w:t>
      </w:r>
    </w:p>
    <w:p w:rsidR="00CA1ACF" w:rsidRPr="00CA1ACF" w:rsidRDefault="00CA1ACF" w:rsidP="00CA1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CA1AC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Рождественских Образовательных чтений по теме:</w:t>
      </w:r>
    </w:p>
    <w:p w:rsidR="00CA1ACF" w:rsidRPr="00CA1ACF" w:rsidRDefault="00CA1ACF" w:rsidP="00CA1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</w:r>
      <w:r w:rsidRPr="00CA1AC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softHyphen/>
        <w:t>«Александр Невский: Запад и Восток, историческая память народа».</w:t>
      </w:r>
    </w:p>
    <w:p w:rsidR="00CA1ACF" w:rsidRDefault="00CA1ACF"/>
    <w:p w:rsidR="00CA1ACF" w:rsidRPr="00DF763D" w:rsidRDefault="00DF763D" w:rsidP="00DF763D">
      <w:pPr>
        <w:tabs>
          <w:tab w:val="left" w:pos="1545"/>
          <w:tab w:val="center" w:pos="4677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DF763D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DF763D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CA1ACF" w:rsidRPr="00DF763D">
        <w:rPr>
          <w:rFonts w:ascii="Times New Roman" w:hAnsi="Times New Roman" w:cs="Times New Roman"/>
          <w:color w:val="0070C0"/>
          <w:sz w:val="28"/>
          <w:szCs w:val="28"/>
        </w:rPr>
        <w:t xml:space="preserve">Секция: </w:t>
      </w:r>
      <w:r w:rsidR="00C246B8">
        <w:rPr>
          <w:rFonts w:ascii="Times New Roman" w:hAnsi="Times New Roman"/>
          <w:color w:val="0070C0"/>
          <w:sz w:val="28"/>
          <w:szCs w:val="28"/>
        </w:rPr>
        <w:t>Духовно–нравственное  и гражданско-патриотическое воспитание подрастающего поколения в рамках дошкольного учреждения.</w:t>
      </w:r>
    </w:p>
    <w:p w:rsidR="00DF763D" w:rsidRPr="00DF763D" w:rsidRDefault="00DF763D" w:rsidP="00DF763D">
      <w:pPr>
        <w:pStyle w:val="a4"/>
        <w:numPr>
          <w:ilvl w:val="0"/>
          <w:numId w:val="1"/>
        </w:numPr>
        <w:tabs>
          <w:tab w:val="left" w:pos="154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DF763D">
        <w:rPr>
          <w:rFonts w:ascii="Times New Roman" w:hAnsi="Times New Roman" w:cs="Times New Roman"/>
          <w:color w:val="002060"/>
          <w:sz w:val="28"/>
          <w:szCs w:val="28"/>
        </w:rPr>
        <w:t>Вступительная часть.</w:t>
      </w:r>
    </w:p>
    <w:p w:rsidR="00DF763D" w:rsidRPr="00DF763D" w:rsidRDefault="00C246B8" w:rsidP="00DF763D">
      <w:pPr>
        <w:pStyle w:val="a4"/>
        <w:numPr>
          <w:ilvl w:val="0"/>
          <w:numId w:val="1"/>
        </w:numPr>
        <w:tabs>
          <w:tab w:val="left" w:pos="1545"/>
        </w:tabs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Основная часть. Выступление </w:t>
      </w:r>
      <w:r w:rsidR="00DF763D" w:rsidRPr="00DF763D">
        <w:rPr>
          <w:rFonts w:ascii="Times New Roman" w:hAnsi="Times New Roman" w:cs="Times New Roman"/>
          <w:color w:val="002060"/>
          <w:sz w:val="28"/>
          <w:szCs w:val="28"/>
        </w:rPr>
        <w:t xml:space="preserve"> педагогов.</w:t>
      </w: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1842"/>
        <w:gridCol w:w="1560"/>
        <w:gridCol w:w="2268"/>
        <w:gridCol w:w="3242"/>
      </w:tblGrid>
      <w:tr w:rsidR="00CA1ACF" w:rsidRPr="00DF763D" w:rsidTr="00CA1ACF">
        <w:tc>
          <w:tcPr>
            <w:tcW w:w="710" w:type="dxa"/>
          </w:tcPr>
          <w:p w:rsidR="00CA1ACF" w:rsidRPr="00DF763D" w:rsidRDefault="00CA1ACF" w:rsidP="00CA1ACF">
            <w:pPr>
              <w:ind w:left="-391" w:right="3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1ACF" w:rsidRPr="00DF763D" w:rsidRDefault="00CA1ACF" w:rsidP="00CA1A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ФИО участника</w:t>
            </w:r>
          </w:p>
        </w:tc>
        <w:tc>
          <w:tcPr>
            <w:tcW w:w="1560" w:type="dxa"/>
          </w:tcPr>
          <w:p w:rsidR="00CA1ACF" w:rsidRPr="00DF763D" w:rsidRDefault="00CA1ACF" w:rsidP="00CA1A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CA1ACF" w:rsidRPr="00DF763D" w:rsidRDefault="00CA1ACF" w:rsidP="00CA1A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Наименование ОО</w:t>
            </w:r>
          </w:p>
        </w:tc>
        <w:tc>
          <w:tcPr>
            <w:tcW w:w="3242" w:type="dxa"/>
          </w:tcPr>
          <w:p w:rsidR="00CA1ACF" w:rsidRPr="00DF763D" w:rsidRDefault="00CA1ACF" w:rsidP="00CA1A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Тема выступления</w:t>
            </w:r>
          </w:p>
        </w:tc>
      </w:tr>
      <w:tr w:rsidR="00CA1ACF" w:rsidRPr="00DF763D" w:rsidTr="00CA1ACF">
        <w:tc>
          <w:tcPr>
            <w:tcW w:w="710" w:type="dxa"/>
          </w:tcPr>
          <w:p w:rsidR="00CA1ACF" w:rsidRPr="00DF763D" w:rsidRDefault="00CA1ACF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A1ACF" w:rsidRPr="00DF763D" w:rsidRDefault="00CA1ACF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Жорова</w:t>
            </w:r>
            <w:proofErr w:type="spellEnd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Расмия</w:t>
            </w:r>
            <w:proofErr w:type="spellEnd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Газанфаровна</w:t>
            </w:r>
            <w:proofErr w:type="spellEnd"/>
          </w:p>
        </w:tc>
        <w:tc>
          <w:tcPr>
            <w:tcW w:w="1560" w:type="dxa"/>
          </w:tcPr>
          <w:p w:rsidR="00CA1ACF" w:rsidRPr="00DF763D" w:rsidRDefault="00CA1ACF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CA1ACF" w:rsidRPr="00DF763D" w:rsidRDefault="00CA1ACF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ACF" w:rsidRPr="00DF763D" w:rsidRDefault="00CA1ACF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МКДОУ детский сад «Золотой ключик»</w:t>
            </w:r>
          </w:p>
        </w:tc>
        <w:tc>
          <w:tcPr>
            <w:tcW w:w="3242" w:type="dxa"/>
          </w:tcPr>
          <w:p w:rsidR="00CA1ACF" w:rsidRPr="00DF763D" w:rsidRDefault="00CA1ACF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bdr w:val="none" w:sz="0" w:space="0" w:color="auto" w:frame="1"/>
                <w:shd w:val="clear" w:color="auto" w:fill="FFFFFF"/>
              </w:rPr>
              <w:t>«Нравственно-патриотическое воспитание старших дошкольников на примере  жизни и подвигов Александра Невского»</w:t>
            </w:r>
          </w:p>
        </w:tc>
      </w:tr>
      <w:tr w:rsidR="00DF763D" w:rsidRPr="00DF763D" w:rsidTr="00CA1ACF">
        <w:tc>
          <w:tcPr>
            <w:tcW w:w="710" w:type="dxa"/>
          </w:tcPr>
          <w:p w:rsidR="00DF763D" w:rsidRPr="00DF763D" w:rsidRDefault="00DF763D" w:rsidP="00CA1AC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Сивцова Фаина Сергеевна,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Максюкова</w:t>
            </w:r>
            <w:proofErr w:type="spellEnd"/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560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МКДОУ детский сад «Сказка»</w:t>
            </w:r>
          </w:p>
        </w:tc>
        <w:tc>
          <w:tcPr>
            <w:tcW w:w="32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«Приобщение дошкольников к музейной педагогике, как одно из направлений духовно-нравственного воспитания»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F763D" w:rsidRPr="00DF763D" w:rsidTr="00CA1ACF">
        <w:tc>
          <w:tcPr>
            <w:tcW w:w="710" w:type="dxa"/>
          </w:tcPr>
          <w:p w:rsidR="00DF763D" w:rsidRPr="00DF763D" w:rsidRDefault="00DF763D" w:rsidP="00CA1AC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Метелева</w:t>
            </w:r>
            <w:proofErr w:type="spellEnd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Елена Юрьевна,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Захаренко</w:t>
            </w:r>
            <w:proofErr w:type="spellEnd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Анна Ивановна,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Волгина Зоя Владимировна</w:t>
            </w:r>
          </w:p>
        </w:tc>
        <w:tc>
          <w:tcPr>
            <w:tcW w:w="1560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МКДОУ детский сад «Сказка»</w:t>
            </w:r>
          </w:p>
        </w:tc>
        <w:tc>
          <w:tcPr>
            <w:tcW w:w="3242" w:type="dxa"/>
          </w:tcPr>
          <w:p w:rsidR="00DF763D" w:rsidRPr="00DF763D" w:rsidRDefault="00DF763D" w:rsidP="00FA5F9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«Проведение православных праздников в ДОУ как одно из направлений  духовно – нравственного воспитания детей дошкольного возраста».</w:t>
            </w:r>
          </w:p>
        </w:tc>
      </w:tr>
      <w:tr w:rsidR="00DF763D" w:rsidRPr="00DF763D" w:rsidTr="00CA1ACF">
        <w:tc>
          <w:tcPr>
            <w:tcW w:w="710" w:type="dxa"/>
          </w:tcPr>
          <w:p w:rsidR="00DF763D" w:rsidRPr="00DF763D" w:rsidRDefault="00DF763D" w:rsidP="00CA1AC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Павлова Светлана Сергеевна</w:t>
            </w:r>
          </w:p>
        </w:tc>
        <w:tc>
          <w:tcPr>
            <w:tcW w:w="1560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МКДОУ детский сад «Солнышко»</w:t>
            </w:r>
          </w:p>
        </w:tc>
        <w:tc>
          <w:tcPr>
            <w:tcW w:w="32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«Социально-значимые проекты  как инновационный подход к краеведческой работе с дошкольниками»</w:t>
            </w:r>
          </w:p>
        </w:tc>
      </w:tr>
      <w:tr w:rsidR="00DF763D" w:rsidRPr="00DF763D" w:rsidTr="00CA1ACF">
        <w:tc>
          <w:tcPr>
            <w:tcW w:w="710" w:type="dxa"/>
          </w:tcPr>
          <w:p w:rsidR="00DF763D" w:rsidRPr="00DF763D" w:rsidRDefault="00DF763D" w:rsidP="00CA1AC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Ребенкова</w:t>
            </w:r>
            <w:proofErr w:type="spellEnd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60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 </w:t>
            </w:r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детский сад </w:t>
            </w: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«Берёзка»</w:t>
            </w:r>
          </w:p>
        </w:tc>
        <w:tc>
          <w:tcPr>
            <w:tcW w:w="32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«Организация 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краеведческой работы 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детьми старшего дошкольного возраста»</w:t>
            </w:r>
          </w:p>
        </w:tc>
      </w:tr>
      <w:tr w:rsidR="00DF763D" w:rsidRPr="00DF763D" w:rsidTr="00CA1ACF">
        <w:tc>
          <w:tcPr>
            <w:tcW w:w="710" w:type="dxa"/>
          </w:tcPr>
          <w:p w:rsidR="00DF763D" w:rsidRPr="00DF763D" w:rsidRDefault="00DF763D" w:rsidP="00CA1AC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Севрюк</w:t>
            </w:r>
            <w:proofErr w:type="spellEnd"/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Наталья Павловна</w:t>
            </w: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Авдеева Галина Алексеевна</w:t>
            </w:r>
          </w:p>
        </w:tc>
        <w:tc>
          <w:tcPr>
            <w:tcW w:w="1560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МКДОУ  </w:t>
            </w:r>
            <w:r w:rsidRPr="00DF76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детский сад </w:t>
            </w: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«Берёзка»</w:t>
            </w:r>
          </w:p>
        </w:tc>
        <w:tc>
          <w:tcPr>
            <w:tcW w:w="3242" w:type="dxa"/>
          </w:tcPr>
          <w:p w:rsidR="00DF763D" w:rsidRPr="00DF763D" w:rsidRDefault="00DF763D" w:rsidP="00FA5F9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76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«Мой любимый город Купино»</w:t>
            </w:r>
          </w:p>
        </w:tc>
      </w:tr>
    </w:tbl>
    <w:p w:rsidR="007E4DD1" w:rsidRPr="00DF763D" w:rsidRDefault="007E4DD1" w:rsidP="00CA1ACF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F763D" w:rsidRPr="00C246B8" w:rsidRDefault="00DF763D" w:rsidP="00DF76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6B8">
        <w:rPr>
          <w:rFonts w:ascii="Times New Roman" w:hAnsi="Times New Roman" w:cs="Times New Roman"/>
          <w:color w:val="002060"/>
          <w:sz w:val="28"/>
          <w:szCs w:val="28"/>
          <w:lang w:val="en-US"/>
        </w:rPr>
        <w:t>Подведение</w:t>
      </w:r>
      <w:proofErr w:type="spellEnd"/>
      <w:r w:rsidRPr="00C246B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proofErr w:type="spellStart"/>
      <w:r w:rsidRPr="00C246B8">
        <w:rPr>
          <w:rFonts w:ascii="Times New Roman" w:hAnsi="Times New Roman" w:cs="Times New Roman"/>
          <w:color w:val="002060"/>
          <w:sz w:val="28"/>
          <w:szCs w:val="28"/>
          <w:lang w:val="en-US"/>
        </w:rPr>
        <w:t>итогов</w:t>
      </w:r>
      <w:proofErr w:type="spellEnd"/>
      <w:r w:rsidRPr="00C246B8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. </w:t>
      </w:r>
    </w:p>
    <w:sectPr w:rsidR="00DF763D" w:rsidRPr="00C246B8" w:rsidSect="00CA1ACF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7B1"/>
    <w:multiLevelType w:val="hybridMultilevel"/>
    <w:tmpl w:val="D30626B2"/>
    <w:lvl w:ilvl="0" w:tplc="794A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ACF"/>
    <w:rsid w:val="007E4DD1"/>
    <w:rsid w:val="00C246B8"/>
    <w:rsid w:val="00CA1ACF"/>
    <w:rsid w:val="00D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2020-12-04T04:41:00Z</dcterms:created>
  <dcterms:modified xsi:type="dcterms:W3CDTF">2020-12-04T05:00:00Z</dcterms:modified>
</cp:coreProperties>
</file>